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EDEC5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40C514FE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3C31D8D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 сделке, в совершении которой имеется заинтересованность аффилированных лиц эмитента:</w:t>
      </w:r>
    </w:p>
    <w:p w14:paraId="4F519CCA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9"/>
        <w:gridCol w:w="4694"/>
      </w:tblGrid>
      <w:tr w:rsidR="005C25BB" w14:paraId="6B80B2D3" w14:textId="77777777" w:rsidTr="003C7090">
        <w:trPr>
          <w:trHeight w:val="537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C0CF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8D5B" w14:textId="14F15712" w:rsidR="005C25BB" w:rsidRP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C25BB">
              <w:rPr>
                <w:rFonts w:ascii="Times New Roman" w:hAnsi="Times New Roman"/>
                <w:sz w:val="20"/>
                <w:szCs w:val="20"/>
              </w:rPr>
              <w:t>Открытое акционерное общество «</w:t>
            </w:r>
            <w:proofErr w:type="spellStart"/>
            <w:r w:rsidRPr="005C25BB">
              <w:rPr>
                <w:rFonts w:ascii="Times New Roman" w:hAnsi="Times New Roman"/>
                <w:sz w:val="20"/>
                <w:szCs w:val="20"/>
              </w:rPr>
              <w:t>Гроднохлебпром</w:t>
            </w:r>
            <w:proofErr w:type="spellEnd"/>
            <w:r w:rsidRPr="005C25B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5C25BB" w14:paraId="2B2880A7" w14:textId="77777777" w:rsidTr="003C7090">
        <w:trPr>
          <w:trHeight w:val="404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2F87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3704" w14:textId="37DB249C" w:rsidR="005C25BB" w:rsidRP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C25BB">
              <w:rPr>
                <w:rFonts w:ascii="Times New Roman" w:hAnsi="Times New Roman"/>
                <w:sz w:val="20"/>
                <w:szCs w:val="20"/>
              </w:rPr>
              <w:t>г. Гродно, ул. Дзержинского, 52</w:t>
            </w:r>
          </w:p>
        </w:tc>
      </w:tr>
      <w:tr w:rsidR="005C25BB" w14:paraId="57FBBCBE" w14:textId="77777777" w:rsidTr="003C7090">
        <w:trPr>
          <w:trHeight w:val="293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453C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DBF9" w14:textId="547CC0D5" w:rsidR="005C25BB" w:rsidRPr="005C25BB" w:rsidRDefault="006D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185DD3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85DD3">
              <w:rPr>
                <w:rFonts w:ascii="Times New Roman" w:hAnsi="Times New Roman"/>
                <w:sz w:val="20"/>
                <w:szCs w:val="20"/>
              </w:rPr>
              <w:t>.202</w:t>
            </w:r>
            <w:r w:rsidR="006806A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C25BB" w14:paraId="1835A37D" w14:textId="77777777" w:rsidTr="003C7090">
        <w:trPr>
          <w:trHeight w:val="325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A454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2C84" w14:textId="31FE561D" w:rsidR="005C25BB" w:rsidRPr="005C25BB" w:rsidRDefault="00643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5C25BB">
              <w:rPr>
                <w:rFonts w:ascii="Times New Roman" w:hAnsi="Times New Roman"/>
                <w:sz w:val="20"/>
                <w:szCs w:val="20"/>
              </w:rPr>
              <w:t xml:space="preserve">оговор </w:t>
            </w:r>
            <w:r w:rsidR="008841A9">
              <w:rPr>
                <w:rFonts w:ascii="Times New Roman" w:hAnsi="Times New Roman"/>
                <w:sz w:val="20"/>
                <w:szCs w:val="20"/>
              </w:rPr>
              <w:t>оказани</w:t>
            </w:r>
            <w:r w:rsidR="0075257C">
              <w:rPr>
                <w:rFonts w:ascii="Times New Roman" w:hAnsi="Times New Roman"/>
                <w:sz w:val="20"/>
                <w:szCs w:val="20"/>
              </w:rPr>
              <w:t>я</w:t>
            </w:r>
            <w:r w:rsidR="008841A9">
              <w:rPr>
                <w:rFonts w:ascii="Times New Roman" w:hAnsi="Times New Roman"/>
                <w:sz w:val="20"/>
                <w:szCs w:val="20"/>
              </w:rPr>
              <w:t xml:space="preserve"> услуг </w:t>
            </w:r>
          </w:p>
        </w:tc>
      </w:tr>
      <w:tr w:rsidR="005C25BB" w14:paraId="3F78B7FA" w14:textId="77777777" w:rsidTr="003C7090">
        <w:trPr>
          <w:trHeight w:val="1476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BC96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AFB8" w14:textId="4D6E89F1" w:rsidR="00AB669F" w:rsidRPr="00AB669F" w:rsidRDefault="00AB669F" w:rsidP="00AB66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Заказчик: Открытое акционерное общество «</w:t>
            </w:r>
            <w:proofErr w:type="spellStart"/>
            <w:r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Гроднохлебпром</w:t>
            </w:r>
            <w:proofErr w:type="spellEnd"/>
            <w:r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14:paraId="41BCA68C" w14:textId="506E0D56" w:rsidR="00AB669F" w:rsidRPr="00AB669F" w:rsidRDefault="00AB669F" w:rsidP="00AB6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Исполнитель: Открытое акционерное общество «</w:t>
            </w:r>
            <w:proofErr w:type="spellStart"/>
            <w:r w:rsidR="00D30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Лидахлебопродукт</w:t>
            </w:r>
            <w:proofErr w:type="spellEnd"/>
            <w:r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14:paraId="5BC8BFF3" w14:textId="7398A346" w:rsidR="009A499B" w:rsidRPr="002D4964" w:rsidRDefault="009A499B" w:rsidP="00185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50FE">
              <w:rPr>
                <w:rFonts w:ascii="Times New Roman" w:hAnsi="Times New Roman"/>
                <w:sz w:val="20"/>
                <w:szCs w:val="20"/>
              </w:rPr>
              <w:t>Стороны сделки являются участниками холдинга «</w:t>
            </w:r>
            <w:proofErr w:type="spellStart"/>
            <w:r w:rsidRPr="00A350FE">
              <w:rPr>
                <w:rFonts w:ascii="Times New Roman" w:hAnsi="Times New Roman"/>
                <w:sz w:val="20"/>
                <w:szCs w:val="20"/>
              </w:rPr>
              <w:t>Гродномясомолпром</w:t>
            </w:r>
            <w:proofErr w:type="spellEnd"/>
            <w:r w:rsidRPr="00A350F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5C25BB" w14:paraId="61E46CCF" w14:textId="77777777" w:rsidTr="003C7090">
        <w:trPr>
          <w:trHeight w:val="645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6BE7A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FAD3" w14:textId="27997B41" w:rsidR="005C25BB" w:rsidRPr="00D300BE" w:rsidRDefault="00D300BE" w:rsidP="00D300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D300BE">
              <w:rPr>
                <w:rFonts w:ascii="Times New Roman" w:hAnsi="Times New Roman"/>
                <w:sz w:val="20"/>
                <w:szCs w:val="20"/>
              </w:rPr>
              <w:t>казание возмездных услуг по хранению зерна и оказание сопутствующих услуг</w:t>
            </w:r>
          </w:p>
        </w:tc>
      </w:tr>
      <w:tr w:rsidR="005C25BB" w14:paraId="3C7D06D2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1A4B" w14:textId="4CA96978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соответствии с частью первой статьи 57 Закона РБ «О хозяйственных обществах» лиц, указанных в абзацах втором– четвертом части </w:t>
            </w:r>
            <w:r w:rsidR="00124B40">
              <w:rPr>
                <w:rFonts w:ascii="Times New Roman" w:hAnsi="Times New Roman"/>
                <w:sz w:val="20"/>
                <w:szCs w:val="20"/>
              </w:rPr>
              <w:t>девят</w:t>
            </w:r>
            <w:r>
              <w:rPr>
                <w:rFonts w:ascii="Times New Roman" w:hAnsi="Times New Roman"/>
                <w:sz w:val="20"/>
                <w:szCs w:val="20"/>
              </w:rPr>
              <w:t>ой статьи 57 Закона Республики Беларусь «О хозяйственных обществах» *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39E2" w14:textId="77777777" w:rsidR="00D300BE" w:rsidRDefault="00D300BE" w:rsidP="00D30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238347" w14:textId="77777777" w:rsidR="00D300BE" w:rsidRDefault="00D300BE" w:rsidP="00D30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F77EFB" w14:textId="5DA25F01" w:rsidR="00185DD3" w:rsidRDefault="00D300BE" w:rsidP="00BB1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14:paraId="1110619A" w14:textId="7D25E338" w:rsidR="001E50C5" w:rsidRPr="001E50C5" w:rsidRDefault="001E50C5" w:rsidP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5BB" w14:paraId="4EA0B833" w14:textId="77777777" w:rsidTr="003C7090">
        <w:trPr>
          <w:trHeight w:val="731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70C5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F61A" w14:textId="466520E8" w:rsidR="005C25BB" w:rsidRDefault="00A97FB5" w:rsidP="00185D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7FB5">
              <w:rPr>
                <w:rFonts w:ascii="Times New Roman" w:hAnsi="Times New Roman"/>
                <w:sz w:val="20"/>
                <w:szCs w:val="20"/>
              </w:rPr>
              <w:t>1 037 199,80</w:t>
            </w:r>
            <w:r w:rsidRPr="003104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D4580" w:rsidRPr="006D4580">
              <w:rPr>
                <w:rFonts w:ascii="Times New Roman" w:hAnsi="Times New Roman"/>
                <w:sz w:val="20"/>
                <w:szCs w:val="20"/>
              </w:rPr>
              <w:t>рублей без учета НДС</w:t>
            </w:r>
          </w:p>
          <w:p w14:paraId="51A1FE2C" w14:textId="2EF109AE" w:rsidR="0006722F" w:rsidRPr="006D4580" w:rsidRDefault="00A97FB5" w:rsidP="00185D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7FB5">
              <w:rPr>
                <w:rFonts w:ascii="Times New Roman" w:hAnsi="Times New Roman"/>
                <w:sz w:val="20"/>
                <w:szCs w:val="20"/>
              </w:rPr>
              <w:t>563 388,80</w:t>
            </w:r>
            <w:r w:rsidRPr="003104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722F">
              <w:rPr>
                <w:rFonts w:ascii="Times New Roman" w:hAnsi="Times New Roman"/>
                <w:sz w:val="20"/>
                <w:szCs w:val="20"/>
              </w:rPr>
              <w:t>рублей</w:t>
            </w:r>
            <w:r w:rsidR="0006722F" w:rsidRPr="006D4580">
              <w:rPr>
                <w:rFonts w:ascii="Times New Roman" w:hAnsi="Times New Roman"/>
                <w:sz w:val="20"/>
                <w:szCs w:val="20"/>
              </w:rPr>
              <w:t xml:space="preserve"> без учета НДС</w:t>
            </w:r>
            <w:r w:rsidR="0006722F">
              <w:rPr>
                <w:rFonts w:ascii="Times New Roman" w:hAnsi="Times New Roman"/>
                <w:sz w:val="20"/>
                <w:szCs w:val="20"/>
              </w:rPr>
              <w:t xml:space="preserve"> (в случае выкупа зерна)</w:t>
            </w:r>
          </w:p>
        </w:tc>
      </w:tr>
      <w:tr w:rsidR="005C25BB" w14:paraId="66543BBC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4AAE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Балансовая стоимость активов (стоимость активов), определенная на основании данных бухгалтерской 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7938" w14:textId="77777777" w:rsidR="00185DD3" w:rsidRDefault="00185DD3" w:rsidP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88B9FF" w14:textId="6724438E" w:rsidR="005C25BB" w:rsidRPr="00185DD3" w:rsidRDefault="00731BB3" w:rsidP="00BB1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79 049</w:t>
            </w:r>
            <w:r w:rsidR="00185DD3" w:rsidRPr="009412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1C12">
              <w:rPr>
                <w:rFonts w:ascii="Times New Roman" w:hAnsi="Times New Roman"/>
                <w:sz w:val="20"/>
                <w:szCs w:val="20"/>
              </w:rPr>
              <w:t>тысяч</w:t>
            </w:r>
            <w:r w:rsidR="00185DD3" w:rsidRPr="00941248">
              <w:rPr>
                <w:rFonts w:ascii="Times New Roman" w:hAnsi="Times New Roman"/>
                <w:sz w:val="20"/>
                <w:szCs w:val="20"/>
              </w:rPr>
              <w:t xml:space="preserve"> рублей</w:t>
            </w:r>
          </w:p>
        </w:tc>
      </w:tr>
    </w:tbl>
    <w:p w14:paraId="1D8E65E1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620EAE3E" w14:textId="77777777" w:rsidR="008A3C92" w:rsidRPr="008A3C92" w:rsidRDefault="005C25BB" w:rsidP="008A3C92">
      <w:pPr>
        <w:pStyle w:val="newncpi"/>
        <w:ind w:firstLine="0"/>
        <w:rPr>
          <w:color w:val="000000"/>
          <w:sz w:val="16"/>
          <w:szCs w:val="16"/>
          <w:lang w:val="ru-BY" w:eastAsia="ru-BY"/>
        </w:rPr>
      </w:pPr>
      <w:r w:rsidRPr="008A3C92">
        <w:rPr>
          <w:sz w:val="16"/>
          <w:szCs w:val="16"/>
        </w:rPr>
        <w:t xml:space="preserve">* </w:t>
      </w:r>
      <w:bookmarkStart w:id="0" w:name="a801"/>
      <w:bookmarkEnd w:id="0"/>
      <w:r w:rsidRPr="008A3C92">
        <w:rPr>
          <w:sz w:val="16"/>
          <w:szCs w:val="16"/>
        </w:rPr>
        <w:t xml:space="preserve">      </w:t>
      </w:r>
      <w:r w:rsidR="008A3C92" w:rsidRPr="008A3C92">
        <w:rPr>
          <w:color w:val="000000"/>
          <w:sz w:val="16"/>
          <w:szCs w:val="16"/>
          <w:lang w:val="ru-BY" w:eastAsia="ru-BY"/>
        </w:rPr>
        <w:t>членов совета директоров (наблюдательного совета), членов коллегиального исполнительного органа, лица, осуществляющего полномочия единоличного исполнительного органа, 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683F79D5" w14:textId="703A1F87" w:rsidR="008A3C92" w:rsidRPr="008A3C92" w:rsidRDefault="00BD6D4C" w:rsidP="008A3C9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ru-BY" w:eastAsia="ru-BY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val="ru-BY" w:eastAsia="ru-BY"/>
        </w:rPr>
        <w:t xml:space="preserve">            </w:t>
      </w:r>
      <w:r w:rsidR="008A3C92" w:rsidRPr="008A3C92">
        <w:rPr>
          <w:rFonts w:ascii="Times New Roman" w:eastAsia="Times New Roman" w:hAnsi="Times New Roman"/>
          <w:color w:val="000000"/>
          <w:sz w:val="16"/>
          <w:szCs w:val="16"/>
          <w:lang w:val="ru-BY" w:eastAsia="ru-BY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 хозяйственного общества;</w:t>
      </w:r>
    </w:p>
    <w:p w14:paraId="6631BD23" w14:textId="7E031C29" w:rsidR="008A3C92" w:rsidRPr="008A3C92" w:rsidRDefault="008A3C92" w:rsidP="00BD6D4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ru-BY" w:eastAsia="ru-BY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val="ru-BY" w:eastAsia="ru-BY"/>
        </w:rPr>
        <w:tab/>
      </w:r>
      <w:r w:rsidR="00BD6D4C">
        <w:rPr>
          <w:rFonts w:ascii="Times New Roman" w:eastAsia="Times New Roman" w:hAnsi="Times New Roman"/>
          <w:color w:val="000000"/>
          <w:sz w:val="16"/>
          <w:szCs w:val="16"/>
          <w:lang w:val="ru-BY" w:eastAsia="ru-BY"/>
        </w:rPr>
        <w:t xml:space="preserve"> </w:t>
      </w:r>
      <w:r w:rsidRPr="008A3C92">
        <w:rPr>
          <w:rFonts w:ascii="Times New Roman" w:eastAsia="Times New Roman" w:hAnsi="Times New Roman"/>
          <w:color w:val="000000"/>
          <w:sz w:val="16"/>
          <w:szCs w:val="16"/>
          <w:lang w:val="ru-BY" w:eastAsia="ru-BY"/>
        </w:rPr>
        <w:t>членов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физического или юридического лица, осуществляющего полномочия единоличного исполнительного органа этого юридического лица.</w:t>
      </w:r>
    </w:p>
    <w:p w14:paraId="6B63E52F" w14:textId="1D31E2F9" w:rsidR="005C25BB" w:rsidRPr="008A3C92" w:rsidRDefault="005C25BB" w:rsidP="008A3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8A3C92">
        <w:rPr>
          <w:rFonts w:ascii="Times New Roman" w:hAnsi="Times New Roman"/>
          <w:sz w:val="16"/>
          <w:szCs w:val="16"/>
        </w:rPr>
        <w:t xml:space="preserve">  </w:t>
      </w:r>
    </w:p>
    <w:p w14:paraId="725C3CF3" w14:textId="77777777" w:rsidR="005C25BB" w:rsidRPr="008A3C92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BE2DB2B" w14:textId="77777777" w:rsidR="00FE5828" w:rsidRPr="008A3C92" w:rsidRDefault="00FE5828">
      <w:pPr>
        <w:rPr>
          <w:sz w:val="16"/>
          <w:szCs w:val="16"/>
        </w:rPr>
      </w:pPr>
    </w:p>
    <w:sectPr w:rsidR="00FE5828" w:rsidRPr="008A3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28"/>
    <w:rsid w:val="0006722F"/>
    <w:rsid w:val="00124B40"/>
    <w:rsid w:val="00185DD3"/>
    <w:rsid w:val="001E50C5"/>
    <w:rsid w:val="002D4964"/>
    <w:rsid w:val="00310430"/>
    <w:rsid w:val="003C7090"/>
    <w:rsid w:val="004359B6"/>
    <w:rsid w:val="004F0B7B"/>
    <w:rsid w:val="0051598F"/>
    <w:rsid w:val="005C25BB"/>
    <w:rsid w:val="006436C4"/>
    <w:rsid w:val="006806AD"/>
    <w:rsid w:val="006D1C24"/>
    <w:rsid w:val="006D2CA2"/>
    <w:rsid w:val="006D4580"/>
    <w:rsid w:val="00731BB3"/>
    <w:rsid w:val="0075257C"/>
    <w:rsid w:val="008841A9"/>
    <w:rsid w:val="008A3C92"/>
    <w:rsid w:val="009048E7"/>
    <w:rsid w:val="00941248"/>
    <w:rsid w:val="009A499B"/>
    <w:rsid w:val="00A34B1C"/>
    <w:rsid w:val="00A350FE"/>
    <w:rsid w:val="00A40DF9"/>
    <w:rsid w:val="00A44F1C"/>
    <w:rsid w:val="00A97FB5"/>
    <w:rsid w:val="00AB669F"/>
    <w:rsid w:val="00AF5975"/>
    <w:rsid w:val="00B52E34"/>
    <w:rsid w:val="00B81C12"/>
    <w:rsid w:val="00BB176D"/>
    <w:rsid w:val="00BD6D4C"/>
    <w:rsid w:val="00C15F65"/>
    <w:rsid w:val="00D300BE"/>
    <w:rsid w:val="00D34F8D"/>
    <w:rsid w:val="00DA7CE1"/>
    <w:rsid w:val="00E55BAD"/>
    <w:rsid w:val="00EB206B"/>
    <w:rsid w:val="00F05FEF"/>
    <w:rsid w:val="00FA7DEE"/>
    <w:rsid w:val="00FE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85BD"/>
  <w15:chartTrackingRefBased/>
  <w15:docId w15:val="{4BA56F98-A85D-4739-9DCC-D149328B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5BB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5C25B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4">
    <w:name w:val="Font Style44"/>
    <w:rsid w:val="005C25BB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4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Служба ПБиОТ (место1)</dc:creator>
  <cp:keywords/>
  <dc:description/>
  <cp:lastModifiedBy>Служба ПБиОТ (место1)</cp:lastModifiedBy>
  <cp:revision>9</cp:revision>
  <cp:lastPrinted>2026-02-10T13:35:00Z</cp:lastPrinted>
  <dcterms:created xsi:type="dcterms:W3CDTF">2026-07-10T11:15:00Z</dcterms:created>
  <dcterms:modified xsi:type="dcterms:W3CDTF">2026-07-10T11:56:00Z</dcterms:modified>
</cp:coreProperties>
</file>